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[Miejscowość], dnia [data]</w:t>
      </w:r>
    </w:p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STANOWISKO STRONY NA MEDIACJĘ</w:t>
      </w:r>
    </w:p>
    <w:p>
      <w:pPr>
        <w:jc w:val="left"/>
      </w:pPr>
      <w:r>
        <w:rPr>
          <w:b/>
        </w:rPr>
        <w:t>Sprawa:</w:t>
      </w:r>
      <w:r>
        <w:t xml:space="preserve"> [przedmiot sporu / sygnatura akt]</w:t>
      </w:r>
    </w:p>
    <w:p>
      <w:pPr>
        <w:jc w:val="left"/>
      </w:pPr>
      <w:r>
        <w:rPr>
          <w:b/>
        </w:rPr>
        <w:t>Strona:</w:t>
      </w:r>
      <w:r>
        <w:t xml:space="preserve"> [imię i nazwisko albo firma]</w:t>
      </w:r>
    </w:p>
    <w:p>
      <w:pPr>
        <w:jc w:val="left"/>
      </w:pPr>
      <w:r>
        <w:rPr>
          <w:b/>
        </w:rPr>
        <w:t>Mediator:</w:t>
      </w:r>
      <w:r>
        <w:t xml:space="preserve"> [imię i nazwisko]</w:t>
      </w:r>
    </w:p>
    <w:p>
      <w:pPr>
        <w:jc w:val="left"/>
      </w:pPr>
      <w:r>
        <w:rPr>
          <w:b/>
        </w:rPr>
        <w:t>Przeznaczenie:</w:t>
      </w:r>
      <w:r>
        <w:t xml:space="preserve"> [dla mediatora i drugiej strony / wyłącznie dla mediatora – poufne]</w:t>
      </w:r>
    </w:p>
    <w:p>
      <w:pPr>
        <w:pStyle w:val="EmHeading2"/>
        <w:keepNext/>
        <w:spacing w:before="160"/>
      </w:pPr>
      <w:r>
        <w:rPr>
          <w:b/>
        </w:rPr>
        <w:t>I. Stan faktyczny</w:t>
      </w:r>
    </w:p>
    <w:p>
      <w:pPr>
        <w:jc w:val="left"/>
      </w:pPr>
      <w:r>
        <w:t>1. [data] – [zdarzenie] – [dokument potwierdzający]</w:t>
      </w:r>
    </w:p>
    <w:p>
      <w:pPr>
        <w:jc w:val="left"/>
      </w:pPr>
      <w:r>
        <w:t>2. [data] – [zdarzenie] – [dokument potwierdzający]</w:t>
      </w:r>
    </w:p>
    <w:p>
      <w:pPr>
        <w:jc w:val="left"/>
      </w:pPr>
      <w:r>
        <w:t>3. [data] – [zdarzenie] – [dokument potwierdzający]</w:t>
      </w:r>
    </w:p>
    <w:p>
      <w:pPr>
        <w:pStyle w:val="EmHeading2"/>
        <w:keepNext/>
        <w:spacing w:before="160"/>
      </w:pPr>
      <w:r>
        <w:rPr>
          <w:b/>
        </w:rPr>
        <w:t>II. Okoliczności bezsporne</w:t>
      </w:r>
    </w:p>
    <w:p>
      <w:pPr>
        <w:jc w:val="left"/>
      </w:pPr>
      <w:r>
        <w:t>[Fakty i kwoty, co do których strony są zgodne.]</w:t>
      </w:r>
    </w:p>
    <w:p>
      <w:pPr>
        <w:pStyle w:val="EmHeading2"/>
        <w:keepNext/>
        <w:spacing w:before="160"/>
      </w:pPr>
      <w:r>
        <w:rPr>
          <w:b/>
        </w:rPr>
        <w:t>III. Okoliczności sporne</w:t>
      </w:r>
    </w:p>
    <w:p>
      <w:pPr>
        <w:jc w:val="left"/>
      </w:pPr>
      <w:r>
        <w:t>[Fakty, kwoty i oceny, co do których stanowiska stron się różnią.]</w:t>
      </w:r>
    </w:p>
    <w:p>
      <w:pPr>
        <w:pStyle w:val="EmHeading2"/>
        <w:keepNext/>
        <w:spacing w:before="160"/>
      </w:pPr>
      <w:r>
        <w:rPr>
          <w:b/>
        </w:rPr>
        <w:t>IV. Roszczenia strony</w:t>
      </w:r>
    </w:p>
    <w:p>
      <w:pPr>
        <w:jc w:val="left"/>
      </w:pPr>
      <w:r>
        <w:t>1. Należność główna: [kwota] zł, z tytułu [podstawa], wymagalna od dnia [data].</w:t>
      </w:r>
    </w:p>
    <w:p>
      <w:pPr>
        <w:jc w:val="left"/>
      </w:pPr>
      <w:r>
        <w:t>2. Odsetki: [rodzaj odsetek] od dnia [data].</w:t>
      </w:r>
    </w:p>
    <w:p>
      <w:pPr>
        <w:jc w:val="left"/>
      </w:pPr>
      <w:r>
        <w:t>3. Inne roszczenia: [opis].</w:t>
      </w:r>
    </w:p>
    <w:p>
      <w:pPr>
        <w:pStyle w:val="EmHeading2"/>
        <w:keepNext/>
        <w:spacing w:before="160"/>
      </w:pPr>
      <w:r>
        <w:rPr>
          <w:b/>
        </w:rPr>
        <w:t>V. Stanowisko wobec roszczeń drugiej strony</w:t>
      </w:r>
    </w:p>
    <w:p>
      <w:pPr>
        <w:jc w:val="left"/>
      </w:pPr>
      <w:r>
        <w:t>[Zwięzłe odniesienie się do twierdzeń i żądań drugiej strony.]</w:t>
      </w:r>
    </w:p>
    <w:p>
      <w:pPr>
        <w:pStyle w:val="EmHeading2"/>
        <w:keepNext/>
        <w:spacing w:before="160"/>
      </w:pPr>
      <w:r>
        <w:rPr>
          <w:b/>
        </w:rPr>
        <w:t>VI. Interesy i możliwe rozwiązania</w:t>
      </w:r>
    </w:p>
    <w:p>
      <w:pPr>
        <w:jc w:val="both"/>
      </w:pPr>
      <w:r>
        <w:t>1. Dla strony najważniejsze jest: [np. termin zapłaty, dokończenie prac, dalsza współpraca].</w:t>
      </w:r>
    </w:p>
    <w:p>
      <w:pPr>
        <w:jc w:val="left"/>
      </w:pPr>
      <w:r>
        <w:t>2. Strona jest gotowa rozważyć: [warianty rozwiązania – bez charakteru wiążącej oferty].</w:t>
      </w:r>
    </w:p>
    <w:p>
      <w:pPr>
        <w:pStyle w:val="EmHeading2"/>
        <w:keepNext/>
        <w:spacing w:before="160"/>
      </w:pPr>
      <w:r>
        <w:rPr>
          <w:b/>
        </w:rPr>
        <w:t>VII. Kwestie organizacyjne</w:t>
      </w:r>
    </w:p>
    <w:p>
      <w:pPr>
        <w:jc w:val="both"/>
      </w:pPr>
      <w:r>
        <w:t>1. Osoba uprawniona do zawarcia ugody: [imię, nazwisko, funkcja; ewentualna potrzeba zgody organu].</w:t>
      </w:r>
    </w:p>
    <w:p>
      <w:pPr>
        <w:jc w:val="left"/>
      </w:pPr>
      <w:r>
        <w:t>2. Brakujące informacje lub dokumenty: [lista].</w:t>
      </w:r>
    </w:p>
    <w:p>
      <w:pPr>
        <w:jc w:val="left"/>
      </w:pPr>
      <w:r>
        <w:t>3. Proponowana kolejność omawiania kwestii: [punkty].</w:t>
      </w:r>
    </w:p>
    <w:p>
      <w:pPr>
        <w:jc w:val="left"/>
      </w:pPr>
      <w:r>
        <w:t>[podpis]</w:t>
      </w:r>
    </w:p>
    <w:p>
      <w:pPr>
        <w:keepNext/>
        <w:jc w:val="left"/>
      </w:pPr>
      <w:r>
        <w:rPr>
          <w:b/>
        </w:rPr>
        <w:t>Załączniki:</w:t>
      </w:r>
      <w:r/>
    </w:p>
    <w:p>
      <w:pPr>
        <w:keepNext/>
        <w:jc w:val="left"/>
      </w:pPr>
      <w:r>
        <w:t>1. [dokument],</w:t>
      </w:r>
    </w:p>
    <w:p>
      <w:pPr>
        <w:jc w:val="left"/>
      </w:pPr>
      <w:r>
        <w:t>2. [dokument].</w:t>
      </w:r>
    </w:p>
    <w:p>
      <w:pPr>
        <w:pStyle w:val="EmHeading2"/>
      </w:pPr>
      <w:r>
        <w:br w:type="page"/>
      </w:r>
      <w:r>
        <w:rPr>
          <w:b/>
          <w:sz w:val="24"/>
        </w:rPr>
        <w:t>Objaśnienia – usuń przed podpisaniem</w:t>
      </w:r>
    </w:p>
    <w:p>
      <w:pPr>
        <w:jc w:val="left"/>
      </w:pPr>
      <w:r>
        <w:rPr>
          <w:b/>
          <w:sz w:val="20"/>
        </w:rPr>
        <w:t>Zastosowanie:</w:t>
      </w:r>
      <w:r>
        <w:rPr>
          <w:color w:val="444F4E"/>
          <w:sz w:val="20"/>
        </w:rPr>
        <w:t xml:space="preserve"> Uporządkowanie tematów dla mediatora i drugiej strony.</w:t>
      </w:r>
    </w:p>
    <w:p>
      <w:pPr>
        <w:jc w:val="left"/>
      </w:pPr>
      <w:r>
        <w:rPr>
          <w:b/>
          <w:sz w:val="20"/>
        </w:rPr>
        <w:t>Na co uważać:</w:t>
      </w:r>
      <w:r>
        <w:rPr>
          <w:color w:val="444F4E"/>
          <w:sz w:val="20"/>
        </w:rPr>
        <w:t xml:space="preserve"> Oznacz, czy materiał jest wspólny, czy przeznaczony wyłącznie na rozmowę indywidualną.</w:t>
      </w:r>
    </w:p>
    <w:p>
      <w:pPr>
        <w:jc w:val="left"/>
      </w:pPr>
      <w:r>
        <w:rPr>
          <w:b/>
          <w:sz w:val="20"/>
        </w:rPr>
        <w:t>Podstawa prawna:</w:t>
      </w:r>
      <w:r>
        <w:rPr>
          <w:color w:val="444F4E"/>
          <w:sz w:val="20"/>
        </w:rPr>
        <w:t xml:space="preserve"> Kodeks postępowania cywilnego – art. 183³–183⁴</w:t>
      </w:r>
    </w:p>
    <w:p>
      <w:pPr>
        <w:jc w:val="left"/>
      </w:pPr>
      <w:r>
        <w:rPr>
          <w:color w:val="444F4E"/>
          <w:sz w:val="20"/>
        </w:rPr>
        <w:t>Uzupełnij pola w nawiasach kwadratowych, wybierz właściwe warianty i usuń pozostałe.</w:t>
      </w:r>
    </w:p>
    <w:p>
      <w:pPr>
        <w:pStyle w:val="EmHeading3"/>
        <w:spacing w:before="160"/>
      </w:pPr>
      <w:r>
        <w:rPr>
          <w:b/>
          <w:sz w:val="20"/>
        </w:rPr>
        <w:t>Odbiorcy</w:t>
      </w:r>
    </w:p>
    <w:p>
      <w:pPr>
        <w:jc w:val="left"/>
      </w:pPr>
      <w:r>
        <w:rPr>
          <w:color w:val="444F4E"/>
          <w:sz w:val="20"/>
        </w:rPr>
        <w:t>Oznacz, czy materiał ma trafić do wszystkich uczestników, czy wyłącznie do mediatora. Zasady przekazania informacji z rozmowy oddzielnej wymagają uzgodnienia.</w:t>
      </w:r>
    </w:p>
    <w:p>
      <w:pPr>
        <w:pStyle w:val="EmHeading3"/>
        <w:spacing w:before="160"/>
      </w:pPr>
      <w:r>
        <w:rPr>
          <w:b/>
          <w:sz w:val="20"/>
        </w:rPr>
        <w:t>Fakty i kwoty</w:t>
      </w:r>
    </w:p>
    <w:p>
      <w:pPr>
        <w:jc w:val="left"/>
      </w:pPr>
      <w:r>
        <w:rPr>
          <w:color w:val="444F4E"/>
          <w:sz w:val="20"/>
        </w:rPr>
        <w:t>Połącz chronologię z dokumentami. Rozdziel kapitał, odsetki i koszty; przy każdej należności podaj podstawę oraz termin.</w:t>
      </w:r>
    </w:p>
    <w:p>
      <w:pPr>
        <w:pStyle w:val="EmHeading3"/>
        <w:spacing w:before="160"/>
      </w:pPr>
      <w:r>
        <w:rPr>
          <w:b/>
          <w:sz w:val="20"/>
        </w:rPr>
        <w:t>Decyzje</w:t>
      </w:r>
    </w:p>
    <w:p>
      <w:pPr>
        <w:jc w:val="left"/>
      </w:pPr>
      <w:r>
        <w:rPr>
          <w:color w:val="444F4E"/>
          <w:sz w:val="20"/>
        </w:rPr>
        <w:t>Wymień brakujące informacje, warianty rozwiązania i zgody potrzebne do zawarcia ugody. Oddziel opis faktów od propozycji ustępstw.</w:t>
      </w:r>
    </w:p>
    <w:p>
      <w:pPr>
        <w:jc w:val="left"/>
      </w:pPr>
      <w:r>
        <w:rPr>
          <w:b/>
          <w:sz w:val="20"/>
        </w:rPr>
        <w:t>Opracowanie:</w:t>
      </w:r>
      <w:r>
        <w:rPr>
          <w:color w:val="444F4E"/>
          <w:sz w:val="20"/>
        </w:rPr>
        <w:t xml:space="preserve"> 14 października 2026 r.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2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mHeading1">
    <w:name w:val="Em Heading 1"/>
    <w:basedOn w:val="Normal"/>
    <w:pPr>
      <w:outlineLvl w:val="0"/>
    </w:pPr>
  </w:style>
  <w:style w:type="paragraph" w:customStyle="1" w:styleId="EmHeading2">
    <w:name w:val="Em Heading 2"/>
    <w:basedOn w:val="Normal"/>
    <w:pPr>
      <w:outlineLvl w:val="1"/>
    </w:pPr>
  </w:style>
  <w:style w:type="paragraph" w:customStyle="1" w:styleId="EmHeading3">
    <w:name w:val="Em Heading 3"/>
    <w:basedOn w:val="Normal"/>
    <w:pPr>
      <w:outlineLvl w:val="2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DocSecurity>0</ns0:DocSecurity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SharedDoc>false</ns0:SharedDoc>
  <ns0:HyperlinkBase/>
  <ns0:HyperlinksChanged>false</ns0:HyperlinksChanged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stanowiska na mediację</dc:title>
  <dc:subject/>
  <dc:creator>E-mediator – Świeszkowski &amp; Jóźwiak</dc:creator>
  <cp:keywords/>
  <dc:description/>
  <cp:lastModifiedBy/>
  <cp:revision>1</cp:revision>
  <dcterms:created xsi:type="dcterms:W3CDTF">2026-10-15T18:09:33Z</dcterms:created>
  <dcterms:modified xsi:type="dcterms:W3CDTF">2026-10-15T18:09:33Z</dcterms:modified>
  <cp:category/>
  <dc:language>pl-PL</dc:language>
</cp:coreProperties>
</file>